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CE" w:rsidRPr="00E32239" w:rsidRDefault="00C62ECE" w:rsidP="00C62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23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62ECE" w:rsidRPr="00E32239" w:rsidRDefault="00C62ECE" w:rsidP="00C62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239">
        <w:rPr>
          <w:rFonts w:ascii="Times New Roman" w:hAnsi="Times New Roman" w:cs="Times New Roman"/>
          <w:sz w:val="24"/>
          <w:szCs w:val="24"/>
        </w:rPr>
        <w:t>«Уютненская средняя общеобразовательная школа»</w:t>
      </w:r>
    </w:p>
    <w:p w:rsidR="00C62ECE" w:rsidRPr="00E32239" w:rsidRDefault="00C62ECE" w:rsidP="00C62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239">
        <w:rPr>
          <w:rFonts w:ascii="Times New Roman" w:hAnsi="Times New Roman" w:cs="Times New Roman"/>
          <w:sz w:val="24"/>
          <w:szCs w:val="24"/>
        </w:rPr>
        <w:t>Пролетарского района Ростовской области</w:t>
      </w: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BF4BE5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4BE5" w:rsidRP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4B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</w:p>
    <w:p w:rsidR="009647DD" w:rsidRPr="00BF4BE5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4BE5" w:rsidRP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наставничества классного руководителя  </w:t>
      </w:r>
    </w:p>
    <w:p w:rsid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(учитель-ученик</w:t>
      </w:r>
      <w:r w:rsidR="00BF4BE5"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 ОВЗ</w:t>
      </w: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</w:p>
    <w:p w:rsidR="00BF4BE5" w:rsidRP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срок  реализации - 4 года</w:t>
      </w: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47DD" w:rsidRPr="00BF4BE5" w:rsidRDefault="00C62ECE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2023</w:t>
      </w:r>
      <w:r w:rsidR="009647DD"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-202</w:t>
      </w: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4,</w:t>
      </w:r>
      <w:r w:rsidR="003C4F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2024-2025, 2025-2026, 2026-2027</w:t>
      </w:r>
      <w:r w:rsidR="009647DD"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учебные год</w:t>
      </w:r>
      <w:r w:rsidRPr="00BF4B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</w:t>
      </w: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F60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</w:t>
      </w:r>
      <w:r w:rsidR="00C62ECE"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итель: Зятинина Светлана Николаевна</w:t>
      </w: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F4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классный руководитель </w:t>
      </w:r>
    </w:p>
    <w:p w:rsidR="009647DD" w:rsidRPr="00E32239" w:rsidRDefault="003C4F60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  с ограниченными возможностями здоровья ( 3 человека)</w:t>
      </w:r>
    </w:p>
    <w:p w:rsidR="00C62ECE" w:rsidRPr="00E32239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часов в год:</w:t>
      </w:r>
      <w:r w:rsidR="00C62ECE"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62ECE" w:rsidRPr="00E32239" w:rsidRDefault="00C62ECE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34часа – 6 класс; </w:t>
      </w:r>
    </w:p>
    <w:p w:rsidR="00C62ECE" w:rsidRPr="00E32239" w:rsidRDefault="00C62ECE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часа-7</w:t>
      </w:r>
      <w:r w:rsidR="005636A3"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</w:t>
      </w: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62ECE" w:rsidRPr="00E32239" w:rsidRDefault="00C62ECE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34 часа -8 класс; </w:t>
      </w:r>
    </w:p>
    <w:p w:rsidR="009647DD" w:rsidRPr="00E32239" w:rsidRDefault="00C62ECE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часа -9 класс.</w:t>
      </w:r>
    </w:p>
    <w:p w:rsidR="00C62ECE" w:rsidRPr="00E32239" w:rsidRDefault="00C62ECE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2ECE" w:rsidRPr="00E32239" w:rsidRDefault="007F6FB8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будет реализо</w:t>
      </w:r>
      <w:r w:rsidR="009D6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ваться на протяжении   4-х лет (с 6 по 9 класс)</w:t>
      </w: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7DD" w:rsidRPr="00E32239" w:rsidRDefault="00C62ECE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х. Уютный </w:t>
      </w:r>
    </w:p>
    <w:p w:rsidR="00C62ECE" w:rsidRPr="00E32239" w:rsidRDefault="00C62ECE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</w:p>
    <w:p w:rsidR="009647DD" w:rsidRPr="00E32239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BE5" w:rsidRDefault="00BF4BE5" w:rsidP="00F03E40">
      <w:pPr>
        <w:pStyle w:val="a0"/>
        <w:jc w:val="center"/>
        <w:rPr>
          <w:rFonts w:ascii="Times New Roman" w:hAnsi="Times New Roman"/>
          <w:b/>
          <w:sz w:val="24"/>
          <w:szCs w:val="24"/>
        </w:rPr>
      </w:pPr>
    </w:p>
    <w:p w:rsidR="00871A6D" w:rsidRDefault="00F03E40" w:rsidP="00F03E40">
      <w:pPr>
        <w:pStyle w:val="a0"/>
        <w:jc w:val="center"/>
        <w:rPr>
          <w:rFonts w:ascii="Times New Roman" w:hAnsi="Times New Roman"/>
          <w:b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840"/>
      </w:tblGrid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работы классного руководителя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 Зятининой С.Н.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с детьми  с ОВЗ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Основание разработки Программы 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Кон</w:t>
            </w:r>
            <w:r w:rsidR="009D6274">
              <w:rPr>
                <w:rFonts w:ascii="Times New Roman" w:eastAsia="Calibri" w:hAnsi="Times New Roman" w:cs="Times New Roman"/>
                <w:sz w:val="24"/>
                <w:szCs w:val="24"/>
              </w:rPr>
              <w:t>ституция  Российской  Федерации</w:t>
            </w:r>
          </w:p>
          <w:p w:rsidR="00871A6D" w:rsidRDefault="00871A6D" w:rsidP="007F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29.12.2012 №273 – ФЗ «Об обра</w:t>
            </w:r>
            <w:r w:rsidR="009D6274">
              <w:rPr>
                <w:rFonts w:ascii="Times New Roman" w:eastAsia="Calibri" w:hAnsi="Times New Roman" w:cs="Times New Roman"/>
                <w:sz w:val="24"/>
                <w:szCs w:val="24"/>
              </w:rPr>
              <w:t>зовании в Российской Федерации»</w:t>
            </w:r>
          </w:p>
          <w:p w:rsidR="00D77677" w:rsidRPr="009D6274" w:rsidRDefault="00D77677" w:rsidP="00871A6D">
            <w:pPr>
              <w:spacing w:before="75"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274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9D62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D627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11.03.2016 № В</w:t>
            </w:r>
            <w:r w:rsidR="009D6274">
              <w:rPr>
                <w:rFonts w:ascii="Times New Roman" w:hAnsi="Times New Roman" w:cs="Times New Roman"/>
                <w:sz w:val="24"/>
                <w:szCs w:val="24"/>
              </w:rPr>
              <w:t>К-452/07 «О введении ФГОС ОВЗ»</w:t>
            </w:r>
          </w:p>
          <w:p w:rsidR="009D6274" w:rsidRDefault="009D6274" w:rsidP="009D6274">
            <w:pPr>
              <w:spacing w:before="75" w:after="75"/>
              <w:jc w:val="both"/>
            </w:pPr>
          </w:p>
          <w:p w:rsidR="00871A6D" w:rsidRPr="00E32239" w:rsidRDefault="00871A6D" w:rsidP="009D6274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spacing w:before="75" w:after="7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2239">
              <w:rPr>
                <w:rFonts w:ascii="Times New Roman" w:hAnsi="Times New Roman" w:cs="Times New Roman"/>
                <w:bCs/>
                <w:sz w:val="24"/>
                <w:szCs w:val="24"/>
              </w:rPr>
              <w:t>Зятинина С.Н.</w:t>
            </w:r>
          </w:p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  <w:r w:rsidRPr="00E322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классный руководитель 6 </w:t>
            </w: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класса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871A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благоприятных условий для социализации  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детей  с ограниченными возможностями здоровья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обеспечение их прав на доступное и качественное образование в 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МБОУ Уютненской СОШ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 xml:space="preserve">Формирование и дальнейшее развитие оказания социально – </w:t>
            </w:r>
            <w:proofErr w:type="spellStart"/>
            <w:r w:rsidRPr="00E32239">
              <w:t>психолого</w:t>
            </w:r>
            <w:proofErr w:type="spellEnd"/>
            <w:r w:rsidRPr="00E32239">
              <w:t xml:space="preserve"> – педагогической   помощи детям с ОВЗ и их родителям;</w:t>
            </w:r>
          </w:p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>Привлечение внимания общественности к проблемам семей с детьми с ОВЗ</w:t>
            </w:r>
          </w:p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>Формирование толерантного отношения в школе к детям с ограниченными возможностями здоровья;</w:t>
            </w:r>
          </w:p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 xml:space="preserve">Повышение правовой, </w:t>
            </w:r>
            <w:proofErr w:type="spellStart"/>
            <w:r w:rsidRPr="00E32239">
              <w:t>психолого</w:t>
            </w:r>
            <w:proofErr w:type="spellEnd"/>
            <w:r w:rsidRPr="00E32239">
              <w:t xml:space="preserve"> – педагогической  грамотности родителей  детей с ОВЗ;</w:t>
            </w:r>
          </w:p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 xml:space="preserve">Расширение возможностей  детей с ограниченными возможностями здоровья, обучающихся в школе, для самореализации и социализации  детей с ограниченными возможностями здоровья; </w:t>
            </w:r>
          </w:p>
          <w:p w:rsidR="00871A6D" w:rsidRPr="00E32239" w:rsidRDefault="00871A6D" w:rsidP="00871A6D">
            <w:pPr>
              <w:pStyle w:val="a8"/>
              <w:numPr>
                <w:ilvl w:val="0"/>
                <w:numId w:val="5"/>
              </w:numPr>
              <w:jc w:val="both"/>
              <w:textAlignment w:val="top"/>
            </w:pPr>
            <w:r w:rsidRPr="00E32239">
              <w:t>Оказание помощи педагогам в развитии навыков формирования психологического комфорта при взаимодействии с родителями, воспитывающих  ребёнка с ограниченными возможностями здоровья и с детьми данной категории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2023- 2024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239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2024 - 2025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учебный год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1A6D" w:rsidRPr="00E32239" w:rsidRDefault="00871A6D" w:rsidP="007F6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учебный год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239" w:rsidRPr="00E32239" w:rsidRDefault="00E32239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2026 - 2027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  <w:r w:rsidRPr="00E3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конечные результаты реализации </w:t>
            </w: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pStyle w:val="a8"/>
              <w:jc w:val="both"/>
              <w:textAlignment w:val="top"/>
            </w:pPr>
            <w:r w:rsidRPr="00E32239">
              <w:lastRenderedPageBreak/>
              <w:t>- Создание условий для интеграции детей  данной категории  в общество.</w:t>
            </w:r>
          </w:p>
          <w:p w:rsidR="00871A6D" w:rsidRPr="00E32239" w:rsidRDefault="00871A6D" w:rsidP="007F6FB8">
            <w:pPr>
              <w:pStyle w:val="a8"/>
              <w:jc w:val="both"/>
              <w:textAlignment w:val="top"/>
            </w:pPr>
            <w:r w:rsidRPr="00E32239">
              <w:lastRenderedPageBreak/>
              <w:t>-Накопление педагогического опыта в работе с семьями, имеющими детей с ограниченными возможностями здоровья.</w:t>
            </w:r>
          </w:p>
          <w:p w:rsidR="00871A6D" w:rsidRPr="00E32239" w:rsidRDefault="00871A6D" w:rsidP="007F6FB8">
            <w:pPr>
              <w:pStyle w:val="a8"/>
              <w:jc w:val="both"/>
              <w:textAlignment w:val="top"/>
            </w:pPr>
            <w:r w:rsidRPr="00E32239">
              <w:t xml:space="preserve"> -Оказание консультационной помощи.</w:t>
            </w:r>
          </w:p>
          <w:p w:rsidR="00871A6D" w:rsidRPr="00E32239" w:rsidRDefault="00E32239" w:rsidP="007F6FB8">
            <w:pPr>
              <w:pStyle w:val="a8"/>
              <w:jc w:val="both"/>
              <w:textAlignment w:val="top"/>
            </w:pPr>
            <w:r w:rsidRPr="00E32239">
              <w:t xml:space="preserve"> -Увеличение доли числа </w:t>
            </w:r>
            <w:r w:rsidR="00871A6D" w:rsidRPr="00E32239">
              <w:t>детей с ограниченными возможностями здоровья</w:t>
            </w:r>
            <w:r w:rsidRPr="00E32239">
              <w:t xml:space="preserve">, </w:t>
            </w:r>
            <w:r w:rsidR="00871A6D" w:rsidRPr="00E32239">
              <w:t xml:space="preserve">  вовлечённых в </w:t>
            </w:r>
            <w:proofErr w:type="spellStart"/>
            <w:r w:rsidR="00871A6D" w:rsidRPr="00E32239">
              <w:t>досуговую</w:t>
            </w:r>
            <w:proofErr w:type="spellEnd"/>
            <w:r w:rsidR="00871A6D" w:rsidRPr="00E32239">
              <w:t xml:space="preserve"> деятельность в системе дополнительного образования.</w:t>
            </w:r>
          </w:p>
          <w:p w:rsidR="00871A6D" w:rsidRPr="00E32239" w:rsidRDefault="00871A6D" w:rsidP="00E32239">
            <w:pPr>
              <w:pStyle w:val="a8"/>
              <w:jc w:val="both"/>
              <w:textAlignment w:val="top"/>
            </w:pPr>
            <w:r w:rsidRPr="00E32239">
              <w:t xml:space="preserve">-  Увеличение результативности  участия  детей с ограниченными возможностями здоровья, обучающихся в школе, в различных проектах по самореализации и социализации детей. 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Оценка эффективности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осуществление системы программных мероприятий должно обеспечить создание комплексной  системы оказания  различной 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>помощи  в ОУ детям с ограниченными возможностями здоровья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1A6D" w:rsidRPr="00E32239" w:rsidRDefault="00871A6D" w:rsidP="00E322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Программы оценивается по тому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насколько в классе созданы условия для самостоятельного творческого освоения 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 детьми с ограниченными возможностями здоровья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отношений с окружающими и самим с собой, а также для совершения каждым ребёнком личностно – значимых жизненных выборов.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Действия по реализации цели и задач Программы 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Подготовительный этап: </w:t>
            </w:r>
            <w:r w:rsidR="00E32239" w:rsidRPr="00E32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 2023</w:t>
            </w:r>
            <w:r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Нормативно-правовое обеспечение:</w:t>
            </w:r>
          </w:p>
          <w:p w:rsidR="00871A6D" w:rsidRPr="00E32239" w:rsidRDefault="00871A6D" w:rsidP="00871A6D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нормативных документов;</w:t>
            </w:r>
          </w:p>
          <w:p w:rsidR="00871A6D" w:rsidRPr="00E32239" w:rsidRDefault="007F6FB8" w:rsidP="00871A6D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71A6D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зучение позитивного опыта работы обр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азовательных учреждений района, области, </w:t>
            </w:r>
            <w:r w:rsidR="00871A6D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страны; </w:t>
            </w:r>
          </w:p>
          <w:p w:rsidR="00871A6D" w:rsidRPr="00E32239" w:rsidRDefault="007F6FB8" w:rsidP="00871A6D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871A6D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азработка и  реализация перспективного плана мероприятий.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2.  Педагогическая поддержка:</w:t>
            </w:r>
          </w:p>
          <w:p w:rsidR="00871A6D" w:rsidRPr="00E32239" w:rsidRDefault="007F6FB8" w:rsidP="00871A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871A6D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елевое повышение профессиональной компетенции педагогов</w:t>
            </w:r>
          </w:p>
          <w:p w:rsidR="00871A6D" w:rsidRPr="00E32239" w:rsidRDefault="00E32239" w:rsidP="007F6FB8">
            <w:pPr>
              <w:shd w:val="clear" w:color="auto" w:fill="FFFFFF"/>
              <w:tabs>
                <w:tab w:val="left" w:pos="533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этап: 2023 – 2026</w:t>
            </w:r>
            <w:r w:rsidR="00871A6D"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871A6D"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</w:t>
            </w:r>
            <w:proofErr w:type="spellEnd"/>
            <w:r w:rsidR="00871A6D"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г.</w:t>
            </w:r>
          </w:p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Реализация мероприятий  Программы работы классного руководителя 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>с детьми  ОВЗ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2. Орг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и проведение </w:t>
            </w:r>
            <w:r w:rsidR="00E32239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школьных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акций и мероприятий с учащимися данной категории,  родителями.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3. Диагностика деятельности классного руководителя и учащихся по данной Программе.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Заключительный (обобщающий этап): </w:t>
            </w:r>
            <w:r w:rsidR="00E32239" w:rsidRPr="00E32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2026 - 202</w:t>
            </w:r>
            <w:r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7 </w:t>
            </w:r>
            <w:r w:rsidR="00E32239" w:rsidRPr="00E32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  <w:r w:rsidRPr="00E32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1. Анализ работы по Программе.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Подведение итогов реализации программы.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3. Составление рекомендаций по работе в данном направлении, исходя из полученных данных.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4. Обобщение опыта работы по данной теме.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подведения итогов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E32239" w:rsidP="007F6F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Промежуточные результаты 2023-2026</w:t>
            </w:r>
            <w:r w:rsidR="00871A6D"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гг.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 отчёт работы по Программе на заседаниях различного уровня:  ШМО классных руководителей, Педсовет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Подведение итогов - </w:t>
            </w:r>
            <w:r w:rsidR="00E32239" w:rsidRPr="00E32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 202</w:t>
            </w: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г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71A6D" w:rsidRPr="00E32239" w:rsidRDefault="00871A6D" w:rsidP="007F6F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семинар по подведению итогов работы по данной Программе </w:t>
            </w:r>
          </w:p>
        </w:tc>
      </w:tr>
      <w:tr w:rsidR="00871A6D" w:rsidRPr="00E32239" w:rsidTr="007F6FB8">
        <w:tc>
          <w:tcPr>
            <w:tcW w:w="2808" w:type="dxa"/>
            <w:shd w:val="clear" w:color="auto" w:fill="auto"/>
          </w:tcPr>
          <w:p w:rsidR="00871A6D" w:rsidRPr="00E32239" w:rsidRDefault="00871A6D" w:rsidP="007F6F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Дальнейшее развитие Программы</w:t>
            </w:r>
          </w:p>
        </w:tc>
        <w:tc>
          <w:tcPr>
            <w:tcW w:w="6840" w:type="dxa"/>
            <w:shd w:val="clear" w:color="auto" w:fill="auto"/>
          </w:tcPr>
          <w:p w:rsidR="00871A6D" w:rsidRPr="00E32239" w:rsidRDefault="00871A6D" w:rsidP="00E3223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школе </w:t>
            </w:r>
            <w:r w:rsidR="007F6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будет </w:t>
            </w:r>
            <w:r w:rsidR="00E32239" w:rsidRPr="00E32239">
              <w:rPr>
                <w:rFonts w:ascii="Times New Roman" w:hAnsi="Times New Roman" w:cs="Times New Roman"/>
                <w:sz w:val="24"/>
                <w:szCs w:val="24"/>
              </w:rPr>
              <w:t xml:space="preserve">накоплен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определенный опыт в работе с детьми с ограниченными возможностями здоровья. Это и диагностика, и регулярная профилактическая работа, обращение в различные учреждения, занимающиеся с детьми и семьями данной категории. Программа  будет актуальна  и после её завершения. Опытом работы данной Программы могут воспользоваться классные руководители, в классных коллективах которых воспитываются дети – инвалиды и дети с ограниченными возможностями здоровья. Данная Программа может быть дополнена и модернизирована, может содержать новые приемы работы.</w:t>
            </w:r>
          </w:p>
        </w:tc>
      </w:tr>
      <w:tr w:rsidR="00D77677" w:rsidRPr="00E32239" w:rsidTr="007F6FB8">
        <w:tc>
          <w:tcPr>
            <w:tcW w:w="2808" w:type="dxa"/>
            <w:shd w:val="clear" w:color="auto" w:fill="auto"/>
          </w:tcPr>
          <w:p w:rsidR="00D77677" w:rsidRPr="00D77677" w:rsidRDefault="00D77677" w:rsidP="007F6F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767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 Наставника</w:t>
            </w:r>
          </w:p>
        </w:tc>
        <w:tc>
          <w:tcPr>
            <w:tcW w:w="6840" w:type="dxa"/>
            <w:shd w:val="clear" w:color="auto" w:fill="auto"/>
          </w:tcPr>
          <w:p w:rsidR="00D77677" w:rsidRPr="00D77677" w:rsidRDefault="00D77677" w:rsidP="00E322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677">
              <w:rPr>
                <w:rFonts w:ascii="Times New Roman" w:hAnsi="Times New Roman" w:cs="Times New Roman"/>
                <w:sz w:val="24"/>
                <w:szCs w:val="24"/>
              </w:rPr>
              <w:t>Основной формой работы Наставника является индивидуальная работа с ребенком. Деятельность Наставника направлена на обучение ребенка, передачу ему своего жизненного опыта и знаний, помощь в раскрытии жизненного потенциала через специально организованное общение, помощь в трудных жизненных ситуациях, создание позитивных жизненных установок.</w:t>
            </w:r>
          </w:p>
        </w:tc>
      </w:tr>
    </w:tbl>
    <w:p w:rsidR="00D77677" w:rsidRDefault="00D77677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>Наставничество – технология эффективной психолого-педагогической работы с детьми, нуждающимися в поддержке. Общение подростка с профе</w:t>
      </w:r>
      <w:r>
        <w:rPr>
          <w:rFonts w:ascii="Times New Roman" w:hAnsi="Times New Roman"/>
          <w:sz w:val="24"/>
          <w:szCs w:val="24"/>
        </w:rPr>
        <w:t xml:space="preserve">ссионально подготовленным наставником при поддержке </w:t>
      </w:r>
      <w:r w:rsidRPr="00B221DB">
        <w:rPr>
          <w:rFonts w:ascii="Times New Roman" w:hAnsi="Times New Roman"/>
          <w:sz w:val="24"/>
          <w:szCs w:val="24"/>
        </w:rPr>
        <w:t xml:space="preserve"> психолога направлено на стабилизацию эмоционального состояния ребенка, его адаптацию в обществе и реализацию личностного потенциала. Технология наставничества как форма психолого-педагогического сопровождения, достаточно сложный процесс, который помогает строить социальные отношения, получать новые навыки, найти поддержку и друзей, почувствовать себя способным что-то совершить. Это передача позитивного опыта от взрослого к несовершеннолетнему. Преимущество такого взаимодействия – безусловное принятие подростка таким, какой он есть. Неоценимым</w:t>
      </w:r>
      <w:r>
        <w:rPr>
          <w:rFonts w:ascii="Times New Roman" w:hAnsi="Times New Roman"/>
          <w:sz w:val="24"/>
          <w:szCs w:val="24"/>
        </w:rPr>
        <w:t xml:space="preserve">и помощниками являются педагоги, которые </w:t>
      </w:r>
      <w:r w:rsidRPr="00B221DB">
        <w:rPr>
          <w:rFonts w:ascii="Times New Roman" w:hAnsi="Times New Roman"/>
          <w:sz w:val="24"/>
          <w:szCs w:val="24"/>
        </w:rPr>
        <w:t xml:space="preserve"> готовы поддержать подростков, стать им старшими товарищами и друзьями. С наставником можно за полгода научиться большему, чем без него за всю жизнь. И научиться именно тому, что нужно для достижения успеха. Технология наставничества невероятно мощная форма личного развития, которая может привести к реальным результатам. Проблемы, решению которых способствует наставничество: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lastRenderedPageBreak/>
        <w:t>- сложности в процессе социальной адаптации различных категорий детей, нуждающихся в поддержке;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- неготовность к самостоятельной жизни;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>- высокая вероятность попадания детей в различные группы риска;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- низкая мотивация детей на получение образования и профессиональную реализацию;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- нестабильные детско-родительские отношения.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Наставничество как вид деятельности представляет собой: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- эффективный способ решать сложные проблемы отдельного человека, общества и окружающей среды;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- механизм, с помощью которого люди могут напрямую адресовать свои проблемы тем, кто сможет их решить;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>- движение наставника вперед с целью добиться большего влияния на собственную жизнь, возможность найти себя и сформировать ценностные ориентации и ценностные отношения, которые позволят человеку вести здоровую, продуктивную, насыщенную жизнь.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Принципы наставничества: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>• личностный поход к подростку, реализуемый в формуле: любить, понимать, принимать, сострадать, помогать;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• системность – необходимость всестороннего анализа проблем социальной </w:t>
      </w:r>
      <w:proofErr w:type="spellStart"/>
      <w:r w:rsidRPr="00B221DB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B221DB">
        <w:rPr>
          <w:rFonts w:ascii="Times New Roman" w:hAnsi="Times New Roman"/>
          <w:sz w:val="24"/>
          <w:szCs w:val="24"/>
        </w:rPr>
        <w:t xml:space="preserve"> подростка и применения системы мероприятий, адекватных выявленной проблематике;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• оптимистическая гипотеза – вера в подростка, опора на положительное в нем, формирование </w:t>
      </w:r>
      <w:proofErr w:type="spellStart"/>
      <w:r w:rsidRPr="00B221DB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B221DB">
        <w:rPr>
          <w:rFonts w:ascii="Times New Roman" w:hAnsi="Times New Roman"/>
          <w:sz w:val="24"/>
          <w:szCs w:val="24"/>
        </w:rPr>
        <w:t xml:space="preserve"> подход</w:t>
      </w:r>
      <w:r>
        <w:rPr>
          <w:rFonts w:ascii="Times New Roman" w:hAnsi="Times New Roman"/>
          <w:sz w:val="24"/>
          <w:szCs w:val="24"/>
        </w:rPr>
        <w:t xml:space="preserve">а «сделай себя личностью сам»; 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• объективность подхода к подростку –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• </w:t>
      </w:r>
      <w:proofErr w:type="spellStart"/>
      <w:r w:rsidRPr="00B221DB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B221DB">
        <w:rPr>
          <w:rFonts w:ascii="Times New Roman" w:hAnsi="Times New Roman"/>
          <w:sz w:val="24"/>
          <w:szCs w:val="24"/>
        </w:rPr>
        <w:t xml:space="preserve"> – способность к быстрому и оперативному общению, налаживанию социальных связей;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• неразглашение информации о ребенке и его семье;</w:t>
      </w:r>
    </w:p>
    <w:p w:rsid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 xml:space="preserve"> • уважение достоинства и культуры всех народов; </w:t>
      </w:r>
    </w:p>
    <w:p w:rsidR="00B221DB" w:rsidRPr="00B221DB" w:rsidRDefault="00B221DB" w:rsidP="00B221DB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221DB">
        <w:rPr>
          <w:rFonts w:ascii="Times New Roman" w:hAnsi="Times New Roman"/>
          <w:sz w:val="24"/>
          <w:szCs w:val="24"/>
        </w:rPr>
        <w:t>• стимулирование чувства ответственности</w:t>
      </w:r>
      <w:r>
        <w:rPr>
          <w:rFonts w:ascii="Times New Roman" w:hAnsi="Times New Roman"/>
          <w:sz w:val="24"/>
          <w:szCs w:val="24"/>
        </w:rPr>
        <w:t>.</w:t>
      </w:r>
    </w:p>
    <w:p w:rsidR="00E62D41" w:rsidRDefault="00E62D41" w:rsidP="00F03E40">
      <w:pPr>
        <w:pStyle w:val="a0"/>
        <w:jc w:val="both"/>
      </w:pPr>
      <w:r w:rsidRPr="00E62D41">
        <w:rPr>
          <w:rFonts w:ascii="Times New Roman" w:hAnsi="Times New Roman"/>
          <w:b/>
          <w:sz w:val="24"/>
          <w:szCs w:val="24"/>
        </w:rPr>
        <w:t>Цель программы:</w:t>
      </w:r>
      <w:r w:rsidRPr="00E62D41">
        <w:rPr>
          <w:rFonts w:ascii="Times New Roman" w:hAnsi="Times New Roman"/>
          <w:sz w:val="24"/>
          <w:szCs w:val="24"/>
        </w:rPr>
        <w:t xml:space="preserve"> оказание системной помощи подросткам с ОВЗ, направленной на повышение эффективности процесса адаптации в обществе и реализ</w:t>
      </w:r>
      <w:r>
        <w:rPr>
          <w:rFonts w:ascii="Times New Roman" w:hAnsi="Times New Roman"/>
          <w:sz w:val="24"/>
          <w:szCs w:val="24"/>
        </w:rPr>
        <w:t xml:space="preserve">ацию их личностного потенциала, </w:t>
      </w:r>
      <w:r w:rsidRPr="00E32239">
        <w:rPr>
          <w:rFonts w:ascii="Times New Roman" w:hAnsi="Times New Roman"/>
          <w:sz w:val="24"/>
          <w:szCs w:val="24"/>
        </w:rPr>
        <w:t>создание условий для оптимизации психического и физического развития обучающихся с ограниченными возможностями здоровья (ОВЗ).</w:t>
      </w:r>
      <w:r w:rsidRPr="00B221DB">
        <w:t xml:space="preserve"> 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>Реализация программы направлена на отработку модели комплексной индивидуальной психолого-педагогической помощи подросткам с ОВЗ с использованием технологии наставничества, направленной на решение наиболее актуальных проблем целевой группы: - снижение эмоционального дискомфорта, обеспеч</w:t>
      </w:r>
      <w:r>
        <w:rPr>
          <w:rFonts w:ascii="Times New Roman" w:hAnsi="Times New Roman"/>
          <w:sz w:val="24"/>
          <w:szCs w:val="24"/>
        </w:rPr>
        <w:t>ение психологической поддержки;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lastRenderedPageBreak/>
        <w:t xml:space="preserve">- повышение уверенности в себе; 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 xml:space="preserve">- развитие самостоятельности, организованности; 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>- развитие коммуникативных навыков, потребности в сотрудничестве;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 xml:space="preserve"> - расширение социальных контактов; </w:t>
      </w:r>
    </w:p>
    <w:p w:rsidR="00F03E40" w:rsidRPr="00E32239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>- расширение круга своих увлечений.</w:t>
      </w:r>
      <w:r w:rsidR="00F03E40" w:rsidRPr="00E32239">
        <w:rPr>
          <w:rFonts w:ascii="Times New Roman" w:hAnsi="Times New Roman"/>
          <w:sz w:val="24"/>
          <w:szCs w:val="24"/>
        </w:rPr>
        <w:t xml:space="preserve"> </w:t>
      </w:r>
    </w:p>
    <w:p w:rsidR="00F03E40" w:rsidRPr="00E32239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>Задачи:</w:t>
      </w:r>
    </w:p>
    <w:p w:rsidR="00F03E40" w:rsidRPr="00E32239" w:rsidRDefault="00F03E40" w:rsidP="00F03E4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>Выявление особых образов</w:t>
      </w:r>
      <w:r w:rsidR="00E22699" w:rsidRPr="00E32239">
        <w:rPr>
          <w:rFonts w:ascii="Times New Roman" w:hAnsi="Times New Roman"/>
          <w:sz w:val="24"/>
          <w:szCs w:val="24"/>
        </w:rPr>
        <w:t>ательных потребностей обучающих</w:t>
      </w:r>
      <w:r w:rsidRPr="00E32239">
        <w:rPr>
          <w:rFonts w:ascii="Times New Roman" w:hAnsi="Times New Roman"/>
          <w:sz w:val="24"/>
          <w:szCs w:val="24"/>
        </w:rPr>
        <w:t>ся с ОВЗ</w:t>
      </w:r>
    </w:p>
    <w:p w:rsidR="00F03E40" w:rsidRPr="00E32239" w:rsidRDefault="00F03E40" w:rsidP="00F03E4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 xml:space="preserve">Осуществление индивидуальной </w:t>
      </w:r>
      <w:proofErr w:type="spellStart"/>
      <w:r w:rsidRPr="00E32239">
        <w:rPr>
          <w:rFonts w:ascii="Times New Roman" w:hAnsi="Times New Roman"/>
          <w:sz w:val="24"/>
          <w:szCs w:val="24"/>
        </w:rPr>
        <w:t>психолог</w:t>
      </w:r>
      <w:r w:rsidR="00E22699" w:rsidRPr="00E32239">
        <w:rPr>
          <w:rFonts w:ascii="Times New Roman" w:hAnsi="Times New Roman"/>
          <w:sz w:val="24"/>
          <w:szCs w:val="24"/>
        </w:rPr>
        <w:t>о</w:t>
      </w:r>
      <w:proofErr w:type="spellEnd"/>
      <w:r w:rsidR="00E22699" w:rsidRPr="00E32239">
        <w:rPr>
          <w:rFonts w:ascii="Times New Roman" w:hAnsi="Times New Roman"/>
          <w:sz w:val="24"/>
          <w:szCs w:val="24"/>
        </w:rPr>
        <w:t xml:space="preserve"> -педагогической помощи учащих</w:t>
      </w:r>
      <w:r w:rsidRPr="00E32239">
        <w:rPr>
          <w:rFonts w:ascii="Times New Roman" w:hAnsi="Times New Roman"/>
          <w:sz w:val="24"/>
          <w:szCs w:val="24"/>
        </w:rPr>
        <w:t xml:space="preserve">ся с ОВЗ </w:t>
      </w:r>
    </w:p>
    <w:p w:rsidR="00F03E40" w:rsidRPr="00E32239" w:rsidRDefault="00F03E40" w:rsidP="00F03E4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>Помощь в освоении образовательной программы</w:t>
      </w:r>
    </w:p>
    <w:p w:rsidR="00F03E40" w:rsidRPr="00E32239" w:rsidRDefault="00F03E40" w:rsidP="00F03E4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>Отслеживание динамики развития обучающ</w:t>
      </w:r>
      <w:r w:rsidR="00E22699" w:rsidRPr="00E32239">
        <w:rPr>
          <w:rFonts w:ascii="Times New Roman" w:hAnsi="Times New Roman"/>
          <w:sz w:val="24"/>
          <w:szCs w:val="24"/>
        </w:rPr>
        <w:t>их</w:t>
      </w:r>
      <w:r w:rsidRPr="00E32239">
        <w:rPr>
          <w:rFonts w:ascii="Times New Roman" w:hAnsi="Times New Roman"/>
          <w:sz w:val="24"/>
          <w:szCs w:val="24"/>
        </w:rPr>
        <w:t>ся с ОВЗ</w:t>
      </w:r>
    </w:p>
    <w:p w:rsidR="00F03E40" w:rsidRPr="00E32239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>Специфика реализации:</w:t>
      </w:r>
    </w:p>
    <w:p w:rsidR="00F03E40" w:rsidRPr="00E32239" w:rsidRDefault="00F03E40" w:rsidP="00F03E40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 xml:space="preserve">Требования: </w:t>
      </w:r>
    </w:p>
    <w:p w:rsidR="00F03E40" w:rsidRPr="00E32239" w:rsidRDefault="00F03E40" w:rsidP="00F03E40">
      <w:pPr>
        <w:pStyle w:val="a0"/>
        <w:numPr>
          <w:ilvl w:val="0"/>
          <w:numId w:val="3"/>
        </w:num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 xml:space="preserve">Методическая особенность преподавания – проблемность обучения, которая </w:t>
      </w:r>
      <w:r w:rsidR="00E22699" w:rsidRPr="00E32239">
        <w:rPr>
          <w:rFonts w:ascii="Times New Roman" w:hAnsi="Times New Roman"/>
          <w:sz w:val="24"/>
          <w:szCs w:val="24"/>
        </w:rPr>
        <w:t>достигается привлечением учащих</w:t>
      </w:r>
      <w:r w:rsidRPr="00E32239">
        <w:rPr>
          <w:rFonts w:ascii="Times New Roman" w:hAnsi="Times New Roman"/>
          <w:sz w:val="24"/>
          <w:szCs w:val="24"/>
        </w:rPr>
        <w:t>ся к обсуждению во</w:t>
      </w:r>
      <w:r w:rsidR="007F6FB8">
        <w:rPr>
          <w:rFonts w:ascii="Times New Roman" w:hAnsi="Times New Roman"/>
          <w:sz w:val="24"/>
          <w:szCs w:val="24"/>
        </w:rPr>
        <w:t>просов, предоставлением, уча</w:t>
      </w:r>
      <w:r w:rsidR="00E22699" w:rsidRPr="00E32239">
        <w:rPr>
          <w:rFonts w:ascii="Times New Roman" w:hAnsi="Times New Roman"/>
          <w:sz w:val="24"/>
          <w:szCs w:val="24"/>
        </w:rPr>
        <w:t>щим</w:t>
      </w:r>
      <w:r w:rsidRPr="00E32239">
        <w:rPr>
          <w:rFonts w:ascii="Times New Roman" w:hAnsi="Times New Roman"/>
          <w:sz w:val="24"/>
          <w:szCs w:val="24"/>
        </w:rPr>
        <w:t>ся возможности высказать собственное мнение, получить опыт переживания и разрешения сложных ситуаций.</w:t>
      </w:r>
    </w:p>
    <w:p w:rsidR="00F03E40" w:rsidRPr="00E32239" w:rsidRDefault="00F03E40" w:rsidP="00F03E40">
      <w:pPr>
        <w:pStyle w:val="a0"/>
        <w:numPr>
          <w:ilvl w:val="0"/>
          <w:numId w:val="3"/>
        </w:num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sz w:val="24"/>
          <w:szCs w:val="24"/>
        </w:rPr>
        <w:t>Важное условие реализации курса – диалогичность обучения, что исключает критичес</w:t>
      </w:r>
      <w:r w:rsidR="00E22699" w:rsidRPr="00E32239">
        <w:rPr>
          <w:rFonts w:ascii="Times New Roman" w:hAnsi="Times New Roman"/>
          <w:sz w:val="24"/>
          <w:szCs w:val="24"/>
        </w:rPr>
        <w:t>кие оценки, требует от педагога</w:t>
      </w:r>
      <w:r w:rsidRPr="00E32239">
        <w:rPr>
          <w:rFonts w:ascii="Times New Roman" w:hAnsi="Times New Roman"/>
          <w:sz w:val="24"/>
          <w:szCs w:val="24"/>
        </w:rPr>
        <w:t xml:space="preserve"> навыков активного слушания, гибкости и творческого подхода.</w:t>
      </w:r>
    </w:p>
    <w:p w:rsidR="00F03E40" w:rsidRPr="00E32239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</w:p>
    <w:p w:rsidR="00F03E40" w:rsidRPr="00E32239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>Оценка эффективности</w:t>
      </w:r>
      <w:r w:rsidRPr="00E32239">
        <w:rPr>
          <w:rFonts w:ascii="Times New Roman" w:hAnsi="Times New Roman"/>
          <w:sz w:val="24"/>
          <w:szCs w:val="24"/>
        </w:rPr>
        <w:t xml:space="preserve"> программы осуществляется с помощью диагностических методик, наблюдения, собеседований, игр, </w:t>
      </w:r>
      <w:r w:rsidR="005636A3" w:rsidRPr="00E32239">
        <w:rPr>
          <w:rFonts w:ascii="Times New Roman" w:hAnsi="Times New Roman"/>
          <w:sz w:val="24"/>
          <w:szCs w:val="24"/>
        </w:rPr>
        <w:t>конкурсов</w:t>
      </w:r>
      <w:r w:rsidRPr="00E32239">
        <w:rPr>
          <w:rFonts w:ascii="Times New Roman" w:hAnsi="Times New Roman"/>
          <w:sz w:val="24"/>
          <w:szCs w:val="24"/>
        </w:rPr>
        <w:t>.</w:t>
      </w:r>
    </w:p>
    <w:p w:rsidR="00F03E40" w:rsidRPr="00E32239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E32239">
        <w:rPr>
          <w:rFonts w:ascii="Times New Roman" w:hAnsi="Times New Roman"/>
          <w:sz w:val="24"/>
          <w:szCs w:val="24"/>
        </w:rPr>
        <w:t>обучающиеся с ОВЗ, 10-15 лет</w:t>
      </w:r>
    </w:p>
    <w:p w:rsidR="00F03E40" w:rsidRDefault="00F03E40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32239">
        <w:rPr>
          <w:rFonts w:ascii="Times New Roman" w:hAnsi="Times New Roman"/>
          <w:b/>
          <w:sz w:val="24"/>
          <w:szCs w:val="24"/>
        </w:rPr>
        <w:t>Режим проведения:</w:t>
      </w:r>
      <w:r w:rsidRPr="00E32239">
        <w:rPr>
          <w:rFonts w:ascii="Times New Roman" w:hAnsi="Times New Roman"/>
          <w:sz w:val="24"/>
          <w:szCs w:val="24"/>
        </w:rPr>
        <w:t xml:space="preserve"> 1 занятие в неделю.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b/>
          <w:sz w:val="24"/>
          <w:szCs w:val="24"/>
        </w:rPr>
        <w:t>Ожидаемые результаты:</w:t>
      </w:r>
      <w:r w:rsidRPr="00E62D41">
        <w:rPr>
          <w:rFonts w:ascii="Times New Roman" w:hAnsi="Times New Roman"/>
          <w:sz w:val="24"/>
          <w:szCs w:val="24"/>
        </w:rPr>
        <w:t xml:space="preserve"> При условии успешной реализации программы у несоверш</w:t>
      </w:r>
      <w:r>
        <w:rPr>
          <w:rFonts w:ascii="Times New Roman" w:hAnsi="Times New Roman"/>
          <w:sz w:val="24"/>
          <w:szCs w:val="24"/>
        </w:rPr>
        <w:t xml:space="preserve">еннолетних с ОВЗ </w:t>
      </w:r>
      <w:r w:rsidRPr="00E62D41">
        <w:rPr>
          <w:rFonts w:ascii="Times New Roman" w:hAnsi="Times New Roman"/>
          <w:sz w:val="24"/>
          <w:szCs w:val="24"/>
        </w:rPr>
        <w:t xml:space="preserve"> будет отмечаться положительная динамика психического развития, а именно: 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>• стабилизируется эмоциональное состояние, снизится уровень тревожности;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 xml:space="preserve"> • снизится количество конфликтов, разрешаемых «силовым» способом, повысится стремление выражать свои потребности в доступной для общения форме;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 xml:space="preserve"> • повысится познавательный интерес и готовность к взаимодействию со взрослыми;</w:t>
      </w:r>
    </w:p>
    <w:p w:rsidR="00E62D41" w:rsidRP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sz w:val="24"/>
          <w:szCs w:val="24"/>
        </w:rPr>
        <w:t xml:space="preserve"> • повысится уровень развития психических процессов, создающих основу для успешного обучения в школ</w:t>
      </w:r>
      <w:r>
        <w:rPr>
          <w:rFonts w:ascii="Times New Roman" w:hAnsi="Times New Roman"/>
          <w:sz w:val="24"/>
          <w:szCs w:val="24"/>
        </w:rPr>
        <w:t>е. Программа реализуется с 2023 г.по 2027</w:t>
      </w:r>
      <w:r w:rsidRPr="00E62D4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( с 6 по 9 класс)</w:t>
      </w:r>
    </w:p>
    <w:p w:rsidR="00E62D41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b/>
          <w:sz w:val="24"/>
          <w:szCs w:val="24"/>
        </w:rPr>
        <w:t>Спортивные мероприятия.</w:t>
      </w:r>
      <w:r w:rsidRPr="00E62D41">
        <w:rPr>
          <w:rFonts w:ascii="Times New Roman" w:hAnsi="Times New Roman"/>
          <w:sz w:val="24"/>
          <w:szCs w:val="24"/>
        </w:rPr>
        <w:t xml:space="preserve"> Для укрепления здоровья, формирования здорового образа жизни и привлечения подростков к регулярным занятиям физической культурой и спортом про</w:t>
      </w:r>
      <w:r w:rsidR="00A80AEA">
        <w:rPr>
          <w:rFonts w:ascii="Times New Roman" w:hAnsi="Times New Roman"/>
          <w:sz w:val="24"/>
          <w:szCs w:val="24"/>
        </w:rPr>
        <w:t>водятся спортивные мероприятия.</w:t>
      </w:r>
    </w:p>
    <w:p w:rsidR="005928E8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E62D41">
        <w:rPr>
          <w:rFonts w:ascii="Times New Roman" w:hAnsi="Times New Roman"/>
          <w:b/>
          <w:sz w:val="24"/>
          <w:szCs w:val="24"/>
        </w:rPr>
        <w:lastRenderedPageBreak/>
        <w:t>Мастер-классы «Шаг в профессию»</w:t>
      </w:r>
      <w:r w:rsidRPr="00E62D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D41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E62D41">
        <w:rPr>
          <w:rFonts w:ascii="Times New Roman" w:hAnsi="Times New Roman"/>
          <w:sz w:val="24"/>
          <w:szCs w:val="24"/>
        </w:rPr>
        <w:t xml:space="preserve"> мастер-классы проводятся с целью информирования подростков о наиболее распространенных видах труда, их значения для общества, желания учиться и поступать в учебные заведения. Несомненно, мастер-классы раскрывают творческий потенциал подростков и расширяют представления о мире профессий. </w:t>
      </w:r>
    </w:p>
    <w:p w:rsidR="00A80AEA" w:rsidRDefault="00E62D41" w:rsidP="00F03E40">
      <w:pPr>
        <w:pStyle w:val="a0"/>
        <w:jc w:val="both"/>
        <w:rPr>
          <w:rFonts w:ascii="Times New Roman" w:hAnsi="Times New Roman"/>
          <w:b/>
          <w:sz w:val="24"/>
          <w:szCs w:val="24"/>
        </w:rPr>
      </w:pPr>
      <w:r w:rsidRPr="005928E8">
        <w:rPr>
          <w:rFonts w:ascii="Times New Roman" w:hAnsi="Times New Roman"/>
          <w:b/>
          <w:sz w:val="24"/>
          <w:szCs w:val="24"/>
        </w:rPr>
        <w:t>Познавательные, творческие, коррекционно-развивающие занятия</w:t>
      </w:r>
      <w:r w:rsidR="00A80AEA">
        <w:rPr>
          <w:rFonts w:ascii="Times New Roman" w:hAnsi="Times New Roman"/>
          <w:b/>
          <w:sz w:val="24"/>
          <w:szCs w:val="24"/>
        </w:rPr>
        <w:t>.</w:t>
      </w:r>
      <w:r w:rsidRPr="005928E8">
        <w:rPr>
          <w:rFonts w:ascii="Times New Roman" w:hAnsi="Times New Roman"/>
          <w:b/>
          <w:sz w:val="24"/>
          <w:szCs w:val="24"/>
        </w:rPr>
        <w:t xml:space="preserve"> </w:t>
      </w:r>
    </w:p>
    <w:p w:rsidR="005928E8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b/>
          <w:sz w:val="24"/>
          <w:szCs w:val="24"/>
        </w:rPr>
        <w:t xml:space="preserve"> Календарные праздники.</w:t>
      </w:r>
      <w:r w:rsidRPr="00E62D41">
        <w:rPr>
          <w:rFonts w:ascii="Times New Roman" w:hAnsi="Times New Roman"/>
          <w:sz w:val="24"/>
          <w:szCs w:val="24"/>
        </w:rPr>
        <w:t xml:space="preserve"> Проведение календарных праздников (Новый год, день защитника Отечества, Международный женский день, день Победы, день России) направлено на социализацию целевой группы программы. Ребята повышают свои коммуникативные навыки, расширяют круг социальных контактов и связей, увлечений, расширяют знания об окружающем мире, помогают восстанавливать старые и добрые традиции, объединяют и побуждают к творчеству. </w:t>
      </w:r>
    </w:p>
    <w:p w:rsidR="00A80AEA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28E8">
        <w:rPr>
          <w:rFonts w:ascii="Times New Roman" w:hAnsi="Times New Roman"/>
          <w:b/>
          <w:sz w:val="24"/>
          <w:szCs w:val="24"/>
        </w:rPr>
        <w:t>Досуговая</w:t>
      </w:r>
      <w:proofErr w:type="spellEnd"/>
      <w:r w:rsidRPr="005928E8">
        <w:rPr>
          <w:rFonts w:ascii="Times New Roman" w:hAnsi="Times New Roman"/>
          <w:b/>
          <w:sz w:val="24"/>
          <w:szCs w:val="24"/>
        </w:rPr>
        <w:t xml:space="preserve"> деятельность.</w:t>
      </w:r>
      <w:r w:rsidRPr="00E62D41">
        <w:rPr>
          <w:rFonts w:ascii="Times New Roman" w:hAnsi="Times New Roman"/>
          <w:sz w:val="24"/>
          <w:szCs w:val="24"/>
        </w:rPr>
        <w:t xml:space="preserve"> Организация совместного </w:t>
      </w:r>
      <w:proofErr w:type="spellStart"/>
      <w:r w:rsidRPr="00E62D41">
        <w:rPr>
          <w:rFonts w:ascii="Times New Roman" w:hAnsi="Times New Roman"/>
          <w:sz w:val="24"/>
          <w:szCs w:val="24"/>
        </w:rPr>
        <w:t>досугового</w:t>
      </w:r>
      <w:proofErr w:type="spellEnd"/>
      <w:r w:rsidRPr="00E62D41">
        <w:rPr>
          <w:rFonts w:ascii="Times New Roman" w:hAnsi="Times New Roman"/>
          <w:sz w:val="24"/>
          <w:szCs w:val="24"/>
        </w:rPr>
        <w:t xml:space="preserve"> пространства «подросток</w:t>
      </w:r>
      <w:r w:rsidR="00A80AEA">
        <w:rPr>
          <w:rFonts w:ascii="Times New Roman" w:hAnsi="Times New Roman"/>
          <w:sz w:val="24"/>
          <w:szCs w:val="24"/>
        </w:rPr>
        <w:t xml:space="preserve"> - </w:t>
      </w:r>
      <w:r w:rsidRPr="00E62D41">
        <w:rPr>
          <w:rFonts w:ascii="Times New Roman" w:hAnsi="Times New Roman"/>
          <w:sz w:val="24"/>
          <w:szCs w:val="24"/>
        </w:rPr>
        <w:t>наставник» положительно влияет на формирование коммуникативных навыков детей, усвоение норм поведения в общественных местах, появление новых интересов.</w:t>
      </w:r>
    </w:p>
    <w:p w:rsidR="00A80AEA" w:rsidRDefault="00E62D41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b/>
          <w:sz w:val="24"/>
          <w:szCs w:val="24"/>
        </w:rPr>
        <w:t>Выход из программы</w:t>
      </w:r>
      <w:r w:rsidRPr="00E62D41">
        <w:rPr>
          <w:rFonts w:ascii="Times New Roman" w:hAnsi="Times New Roman"/>
          <w:sz w:val="24"/>
          <w:szCs w:val="24"/>
        </w:rPr>
        <w:t xml:space="preserve"> По окончании программы на каждого ребенка оформляется </w:t>
      </w:r>
      <w:proofErr w:type="spellStart"/>
      <w:r w:rsidRPr="00E62D4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62D41">
        <w:rPr>
          <w:rFonts w:ascii="Times New Roman" w:hAnsi="Times New Roman"/>
          <w:sz w:val="24"/>
          <w:szCs w:val="24"/>
        </w:rPr>
        <w:t xml:space="preserve"> «Мои достижения», в котором отмечаются индивидуальные достижения подростка,  фотоматериалы, отзывы о посещенных мероприятиях, дипломы, грамоты, сертификаты.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b/>
          <w:sz w:val="24"/>
          <w:szCs w:val="24"/>
        </w:rPr>
        <w:t>Оценка эффективности технологии наставничества</w:t>
      </w:r>
      <w:r w:rsidRPr="005928E8">
        <w:rPr>
          <w:rFonts w:ascii="Times New Roman" w:hAnsi="Times New Roman"/>
          <w:sz w:val="24"/>
          <w:szCs w:val="24"/>
        </w:rPr>
        <w:t xml:space="preserve">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Оценка эффективности программы проводится на основании анализа анкет, заполняемых ребенком и наставником 1 раз в квартал. Для оценки эффективности разработана следующая схема мониторинга: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- оценка изменений адаптационных возможностей и личностного потенциала детей за счет включения в различные виды деятельности;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- оценка совместной деятельности пары «ребенок–наставник». Для оценки изменений адаптационных возможностей и личностного потенциала детей предлагаем использовать следующие критерии и показатели: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- личностная компетентность (самооценка, </w:t>
      </w:r>
      <w:proofErr w:type="spellStart"/>
      <w:r w:rsidRPr="005928E8">
        <w:rPr>
          <w:rFonts w:ascii="Times New Roman" w:hAnsi="Times New Roman"/>
          <w:sz w:val="24"/>
          <w:szCs w:val="24"/>
        </w:rPr>
        <w:t>мотивационно-ценностная</w:t>
      </w:r>
      <w:proofErr w:type="spellEnd"/>
      <w:r w:rsidRPr="005928E8">
        <w:rPr>
          <w:rFonts w:ascii="Times New Roman" w:hAnsi="Times New Roman"/>
          <w:sz w:val="24"/>
          <w:szCs w:val="24"/>
        </w:rPr>
        <w:t xml:space="preserve"> направленность, коммуникативные способности);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>- социальная компетентность (</w:t>
      </w:r>
      <w:proofErr w:type="spellStart"/>
      <w:r w:rsidRPr="005928E8">
        <w:rPr>
          <w:rFonts w:ascii="Times New Roman" w:hAnsi="Times New Roman"/>
          <w:sz w:val="24"/>
          <w:szCs w:val="24"/>
        </w:rPr>
        <w:t>социализированность</w:t>
      </w:r>
      <w:proofErr w:type="spellEnd"/>
      <w:r w:rsidRPr="005928E8">
        <w:rPr>
          <w:rFonts w:ascii="Times New Roman" w:hAnsi="Times New Roman"/>
          <w:sz w:val="24"/>
          <w:szCs w:val="24"/>
        </w:rPr>
        <w:t>, расширение круга социальных контактов);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- эмоциональное отношение (положительные эмоции, отрицательные эмоции).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Для оценки совместной деятельности  «ребенок-наставник» следует оценить следующие критерии и показатели: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- общая цель деятельности (наличие и характер общей цели деятельности);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>- ориентировка в совместной деятельности (согласованность и распределение действий);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-характер координации индивидуальных видов деятельности (групповое усилие, единство действий);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>- характер совместных действий (кооперация, конкуренция);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lastRenderedPageBreak/>
        <w:t xml:space="preserve"> - наличие и характер общего результата.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b/>
          <w:sz w:val="24"/>
          <w:szCs w:val="24"/>
        </w:rPr>
        <w:t>Критериями эффективности реализации программы является динамика основных показателей:</w:t>
      </w:r>
      <w:r w:rsidRPr="005928E8">
        <w:rPr>
          <w:rFonts w:ascii="Times New Roman" w:hAnsi="Times New Roman"/>
          <w:sz w:val="24"/>
          <w:szCs w:val="24"/>
        </w:rPr>
        <w:t xml:space="preserve">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1. Динамика развития личностной и социальной компетентности обучающихся, преобладание положительно эмоционального отношения к себе, окружающим людям, социуму в целом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2. Динамика (характер изменения) совместной деятельности участников проекта: наличие общей цели деятельности, согласованность, распределение и единство действий, характер общего результата.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3. Динамика (характер изменения) социальной, психолого-педагогической и нравственной атмосферы в образовательном учреждении.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>Критерии, по которым изучается динамика процесса воспитания и социализации обу</w:t>
      </w:r>
      <w:r>
        <w:rPr>
          <w:rFonts w:ascii="Times New Roman" w:hAnsi="Times New Roman"/>
          <w:sz w:val="24"/>
          <w:szCs w:val="24"/>
        </w:rPr>
        <w:t xml:space="preserve">чающихся: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1. Положительная динамика (тенденция повышения уровня нравственного развития несовершеннолетних) — увеличение значений выделенных показателей воспитания и социализации подростков на интерпретационном этапе по сравнению с результатами контрольного этапа исследования (диагностический). </w:t>
      </w:r>
    </w:p>
    <w:p w:rsid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>2.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5928E8" w:rsidRPr="005928E8" w:rsidRDefault="005928E8" w:rsidP="00F03E4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5928E8">
        <w:rPr>
          <w:rFonts w:ascii="Times New Roman" w:hAnsi="Times New Roman"/>
          <w:sz w:val="24"/>
          <w:szCs w:val="24"/>
        </w:rPr>
        <w:t xml:space="preserve"> 3. Устойчивость (стабильность) исследуемых показателей </w:t>
      </w:r>
      <w:proofErr w:type="spellStart"/>
      <w:r w:rsidRPr="005928E8">
        <w:rPr>
          <w:rFonts w:ascii="Times New Roman" w:hAnsi="Times New Roman"/>
          <w:sz w:val="24"/>
          <w:szCs w:val="24"/>
        </w:rPr>
        <w:t>духовнонравственного</w:t>
      </w:r>
      <w:proofErr w:type="spellEnd"/>
      <w:r w:rsidRPr="005928E8">
        <w:rPr>
          <w:rFonts w:ascii="Times New Roman" w:hAnsi="Times New Roman"/>
          <w:sz w:val="24"/>
          <w:szCs w:val="24"/>
        </w:rPr>
        <w:t xml:space="preserve"> развития, воспитания и социализации подростков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</w:t>
      </w:r>
    </w:p>
    <w:p w:rsidR="00D77677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b/>
          <w:sz w:val="24"/>
          <w:szCs w:val="24"/>
        </w:rPr>
        <w:t>Ожидаемые результаты сопровождения ребенка с ОВЗ</w:t>
      </w:r>
      <w:r w:rsidRPr="00D77677">
        <w:rPr>
          <w:rFonts w:ascii="Times New Roman" w:hAnsi="Times New Roman"/>
          <w:sz w:val="24"/>
          <w:szCs w:val="24"/>
        </w:rPr>
        <w:t xml:space="preserve"> </w:t>
      </w:r>
    </w:p>
    <w:p w:rsidR="00D77677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sz w:val="24"/>
          <w:szCs w:val="24"/>
        </w:rPr>
        <w:t xml:space="preserve">1. Повышение эффективности социальной адаптации детей с ограниченными возможностями здоровья. </w:t>
      </w:r>
    </w:p>
    <w:p w:rsidR="00D77677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sz w:val="24"/>
          <w:szCs w:val="24"/>
        </w:rPr>
        <w:t>2. Принятие ребенком собственной индивидуальности, своих возможностей, своего дефекта за счет создания творческой, доброжелательной обстановки в психолого</w:t>
      </w:r>
      <w:r>
        <w:rPr>
          <w:rFonts w:ascii="Times New Roman" w:hAnsi="Times New Roman"/>
          <w:sz w:val="24"/>
          <w:szCs w:val="24"/>
        </w:rPr>
        <w:t>-</w:t>
      </w:r>
      <w:r w:rsidRPr="00D77677">
        <w:rPr>
          <w:rFonts w:ascii="Times New Roman" w:hAnsi="Times New Roman"/>
          <w:sz w:val="24"/>
          <w:szCs w:val="24"/>
        </w:rPr>
        <w:t xml:space="preserve">педагогическом, детском коллективах. </w:t>
      </w:r>
    </w:p>
    <w:p w:rsidR="00D77677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sz w:val="24"/>
          <w:szCs w:val="24"/>
        </w:rPr>
        <w:t xml:space="preserve">3. Повышение познавательной активности, расширение сферы знаний, умений, навыков через организацию педагогических, воспитательных мероприятий. </w:t>
      </w:r>
    </w:p>
    <w:p w:rsidR="00D77677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sz w:val="24"/>
          <w:szCs w:val="24"/>
        </w:rPr>
        <w:t xml:space="preserve">4. Повышение уровня сформированности навыков коммуникативного общения, усвоение детьми социальных норм и правил поведения в соответствии с их ролевыми позициями в структуре временной детской группы. </w:t>
      </w:r>
    </w:p>
    <w:p w:rsidR="00D77677" w:rsidRPr="00E32239" w:rsidRDefault="00D77677" w:rsidP="00F03E40">
      <w:pPr>
        <w:pStyle w:val="a0"/>
        <w:ind w:firstLine="720"/>
        <w:jc w:val="both"/>
        <w:rPr>
          <w:rFonts w:ascii="Times New Roman" w:hAnsi="Times New Roman"/>
          <w:sz w:val="24"/>
          <w:szCs w:val="24"/>
        </w:rPr>
      </w:pPr>
      <w:r w:rsidRPr="00D77677">
        <w:rPr>
          <w:rFonts w:ascii="Times New Roman" w:hAnsi="Times New Roman"/>
          <w:sz w:val="24"/>
          <w:szCs w:val="24"/>
        </w:rPr>
        <w:t>5. Личностное развитие участников, духовное и физическое оздоровление</w:t>
      </w:r>
      <w:r>
        <w:t>.</w:t>
      </w:r>
    </w:p>
    <w:p w:rsidR="00F03E40" w:rsidRPr="00E32239" w:rsidRDefault="00FA01C7" w:rsidP="00F03E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Программа наставничества распланирована на 2</w:t>
      </w:r>
      <w:r w:rsidR="00A80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023-2024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 последствии она будет дополнят</w:t>
      </w:r>
      <w:r w:rsidR="00A80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и корректироваться.</w:t>
      </w:r>
    </w:p>
    <w:p w:rsidR="00F03E40" w:rsidRPr="00E32239" w:rsidRDefault="00F03E40" w:rsidP="00F03E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91" w:type="dxa"/>
        <w:tblInd w:w="-885" w:type="dxa"/>
        <w:tblLayout w:type="fixed"/>
        <w:tblLook w:val="0000"/>
      </w:tblPr>
      <w:tblGrid>
        <w:gridCol w:w="850"/>
        <w:gridCol w:w="3683"/>
        <w:gridCol w:w="992"/>
        <w:gridCol w:w="993"/>
        <w:gridCol w:w="1423"/>
        <w:gridCol w:w="2550"/>
      </w:tblGrid>
      <w:tr w:rsidR="00FA01C7" w:rsidRPr="00E32239" w:rsidTr="00A80AEA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FA01C7" w:rsidRPr="00E32239" w:rsidTr="00A80AEA">
        <w:trPr>
          <w:trHeight w:val="429"/>
        </w:trPr>
        <w:tc>
          <w:tcPr>
            <w:tcW w:w="7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FA01C7" w:rsidRPr="00E32239" w:rsidRDefault="00FA01C7" w:rsidP="00FA01C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год обучения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2023-2024 учебный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1C7" w:rsidRPr="00E32239" w:rsidTr="00801B1A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FA01C7" w:rsidRPr="00E32239" w:rsidRDefault="00FA01C7" w:rsidP="00F03E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017" w:rsidRPr="00A73017" w:rsidRDefault="00A73017" w:rsidP="00A7301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19"/>
                <w:szCs w:val="19"/>
                <w:lang w:eastAsia="ru-RU"/>
              </w:rPr>
            </w:pP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017" w:rsidRPr="00A73017" w:rsidRDefault="00A73017" w:rsidP="00A730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30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успешная психологическая адаптации к процессу</w:t>
            </w:r>
          </w:p>
          <w:p w:rsidR="00FA01C7" w:rsidRPr="00E32239" w:rsidRDefault="00A73017" w:rsidP="00A7301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730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обучения, положительный эмоциональный настрой</w:t>
            </w:r>
          </w:p>
        </w:tc>
      </w:tr>
      <w:tr w:rsidR="00FA01C7" w:rsidRPr="00E32239" w:rsidTr="00A80AEA">
        <w:trPr>
          <w:trHeight w:val="3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191EA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Тест.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F51A6" w:rsidRDefault="00A73017" w:rsidP="00CF51A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51A6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ориентировки в ситуации общения, расширение коммуникативного репертуара и повышение продуктивности общения</w:t>
            </w:r>
          </w:p>
        </w:tc>
      </w:tr>
      <w:tr w:rsidR="00FA01C7" w:rsidRPr="00E32239" w:rsidTr="00A80AEA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53482F" w:rsidRDefault="0053482F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контроль, коррекция, оценка </w:t>
            </w:r>
            <w:r w:rsidR="00CF51A6" w:rsidRPr="0053482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действий.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этических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чувств,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доброжелательности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эмоционально-нравственной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отзывчивости, понимания и сопереживания чувствам других людей;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</w:t>
            </w:r>
          </w:p>
          <w:p w:rsidR="00204581" w:rsidRPr="0053482F" w:rsidRDefault="00204581" w:rsidP="00204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ситуациях;</w:t>
            </w:r>
          </w:p>
          <w:p w:rsidR="00FA01C7" w:rsidRPr="0053482F" w:rsidRDefault="00204581" w:rsidP="0053482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формирование установки на безопасный, здоровый </w:t>
            </w:r>
            <w:r w:rsidRPr="0053482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образ жизни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53482F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53482F" w:rsidRDefault="00CF51A6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482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умение слушать и вступать в диалог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53482F" w:rsidRDefault="0053482F" w:rsidP="0053482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A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пособность </w:t>
            </w:r>
            <w:r w:rsidRPr="0053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давать элементарную нравственную оценку собственному поведению и поступкам других людей</w:t>
            </w:r>
          </w:p>
        </w:tc>
      </w:tr>
      <w:tr w:rsidR="00FA01C7" w:rsidRPr="00E32239" w:rsidTr="00A80AEA">
        <w:trPr>
          <w:trHeight w:val="2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A80AEA" w:rsidP="00A80AEA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способность </w:t>
            </w:r>
            <w:r w:rsidRPr="0053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давать элементарную нравственную оценку собственному поведению и поступкам других людей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5A523D" w:rsidP="005A52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A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общение и взаимодействие с обучающимися на принципах уважения и доброжелательности, взаимопомощи и сопереживания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;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5A523D" w:rsidP="005A52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3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способность </w:t>
            </w:r>
            <w:r w:rsidRPr="0053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давать элементарную нравственную оценку собственному поведению и поступкам других людей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5A523D" w:rsidP="005A52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 w:rsidRPr="005A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выражать свое отношение к результатам собственной и чужой творческой деятельности (нравится или не нравится)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Интерактив</w:t>
            </w:r>
            <w:proofErr w:type="spellEnd"/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«Зеркало»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формирование умения понимать причины успеха/неуспеха учебной деятельности и</w:t>
            </w:r>
          </w:p>
          <w:p w:rsidR="00FA01C7" w:rsidRPr="00E32239" w:rsidRDefault="00C578CC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способности </w:t>
            </w: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конструктивно действовать даже в ситуациях неуспеха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Творческое задание, логопедические упражнения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5A523D" w:rsidRDefault="005A523D" w:rsidP="00C578CC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 w:rsidRPr="005A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выражать свое отношение к результатам собственной и чужой творческой деятельности (нравится или не нравится)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5A523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 </w:t>
            </w:r>
            <w:r w:rsidR="00FA01C7"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хороший ученик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определение общей цели и путей ее достижения; умение договариваться о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распределении функций и ролей в совместной деятельности; осуществлять взаимный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контроль в совместной деятельности, адекватно оценивать собственное поведение 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поведение окружающих</w:t>
            </w:r>
          </w:p>
          <w:p w:rsidR="00FA01C7" w:rsidRPr="003C4F60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определение общей цели и путей ее достижения; умение договариваться о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распределении функций и ролей в совместной деятельности; осуществлять взаимный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контроль в совместной деятельности, адекватно оценивать собственное поведение 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поведение окружающих</w:t>
            </w:r>
          </w:p>
          <w:p w:rsidR="00FA01C7" w:rsidRPr="003C4F60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Путешествие в мир фантазий.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Занятие - </w:t>
            </w: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путешествие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19"/>
                <w:szCs w:val="19"/>
                <w:lang w:eastAsia="ru-RU"/>
              </w:rPr>
            </w:pPr>
            <w:r w:rsidRPr="00C578CC">
              <w:rPr>
                <w:rFonts w:ascii="Helvetica" w:eastAsia="Times New Roman" w:hAnsi="Helvetica" w:cs="Helvetica"/>
                <w:color w:val="1A1A1A"/>
                <w:sz w:val="19"/>
                <w:szCs w:val="19"/>
                <w:lang w:eastAsia="ru-RU"/>
              </w:rPr>
              <w:lastRenderedPageBreak/>
              <w:t>;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творческ</w:t>
            </w:r>
            <w:r w:rsidR="003C4F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их и  логических 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овладение некоторыми базовыми предметными и </w:t>
            </w:r>
            <w:proofErr w:type="spellStart"/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понятиями,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отражающими доступные существенные связи и отношения между объектами 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процессами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53482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Еще я научился…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овладение некоторыми базовыми предметными и </w:t>
            </w:r>
            <w:proofErr w:type="spellStart"/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понятиями,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отражающими доступные существенные связи и отношения между объектами 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процессами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C578CC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FA01C7"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акие умения я приобрел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овладение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логическими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действиями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сравнения,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анализа,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синтеза,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обобщения,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классификации по родовидовым признакам,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установления аналогий и причинно-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следственных связей, построения рассуждений, отнесения к известным понятиям на уровне,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соответствую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щем индивидуальным возможностям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способность к осмыслению </w:t>
            </w: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социального окружения, своего места в нем, принятие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соответствующих возрасту ценностей и социальных ролей;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способность к осмыслению социального окружения, своего места в нем, принятие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соответствующих возрасту ценностей и социальных ролей;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801B1A" w:rsidP="00801B1A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адекватных представлений о собственных возможностях, о насущно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необходимом жизнеобеспечении;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Как справиться с «</w:t>
            </w:r>
            <w:proofErr w:type="spellStart"/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Немогучками</w:t>
            </w:r>
            <w:proofErr w:type="spellEnd"/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ситуациях;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53482F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Трудности </w:t>
            </w:r>
            <w:r w:rsidR="00FA01C7"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школе, дома, на улице.</w:t>
            </w:r>
            <w:r w:rsidR="00FA01C7"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Диагностика уровня школьной тревожности.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ситу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ациях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Сочиняем сказку про школьные предметы. Анализ </w:t>
            </w:r>
            <w:proofErr w:type="spellStart"/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сложноусвояемых</w:t>
            </w:r>
            <w:proofErr w:type="spellEnd"/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адекватных представлений о собственных возможностях, о насущно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необходимом жизнеобеспечении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801B1A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группы. Диагностика психического состояния и свойств личности.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готовность слушать собеседника и вести диалог; готовность признавать возможность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существования </w:t>
            </w: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различных точек зрения и права каждого иметь свою; излагать свое мнение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аргументировать свою точку зрения и оценку событий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готовность слушать собеседника и вести диалог; готовность признавать возможность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существования различных точек зрения и права каждого иметь свою; излагать свое мнение</w:t>
            </w:r>
          </w:p>
          <w:p w:rsidR="00C578CC" w:rsidRPr="00C578CC" w:rsidRDefault="00C578CC" w:rsidP="00C578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8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аргументировать свою точку зрения и оценку событий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53482F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57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уважение к стране, ее истории и культуре, чувство гордости за победы и свершения России, уважительное отношение к родному краю, своей семье</w:t>
            </w: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Знакомство с символикой России, Ростовской области, </w:t>
            </w:r>
            <w:r w:rsidR="005348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Пролетарского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53482F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57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уважение к стране, ее истории и культуре, чувство гордости за победы и свершения России, уважительное отношение к родному краю, своей семье</w:t>
            </w:r>
          </w:p>
        </w:tc>
      </w:tr>
      <w:tr w:rsidR="00FA01C7" w:rsidRPr="00E32239" w:rsidTr="00A80AEA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творческому труду, работе на результат, бережному отношению к материальным и</w:t>
            </w:r>
          </w:p>
          <w:p w:rsidR="003C4F60" w:rsidRPr="003C4F60" w:rsidRDefault="003C4F60" w:rsidP="003C4F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4F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духовным ценностям</w:t>
            </w:r>
          </w:p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Поговорим о маме (бабушке, </w:t>
            </w:r>
            <w:r w:rsidR="00801B1A">
              <w:rPr>
                <w:rFonts w:ascii="Times New Roman" w:eastAsia="Calibri" w:hAnsi="Times New Roman" w:cs="Times New Roman"/>
                <w:sz w:val="24"/>
                <w:szCs w:val="24"/>
              </w:rPr>
              <w:t>дедушке,</w:t>
            </w:r>
            <w:r w:rsidRPr="00E32239">
              <w:rPr>
                <w:rFonts w:ascii="Times New Roman" w:eastAsia="Calibri" w:hAnsi="Times New Roman" w:cs="Times New Roman"/>
                <w:sz w:val="24"/>
                <w:szCs w:val="24"/>
              </w:rPr>
              <w:t>папе).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53482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Семейные праздники.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C578CC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этических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чувств,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доброжелательности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эмоционально-нравственной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отзывчивости, понимания и сопереживания чувствам других людей;</w:t>
            </w:r>
          </w:p>
          <w:p w:rsidR="00FA01C7" w:rsidRPr="00916E1D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01C7" w:rsidRPr="00E32239" w:rsidRDefault="00FA01C7" w:rsidP="00F03E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22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этических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чувств,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доброжелательности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эмоционально-нравственной</w:t>
            </w:r>
          </w:p>
          <w:p w:rsidR="00916E1D" w:rsidRPr="00916E1D" w:rsidRDefault="00916E1D" w:rsidP="00916E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16E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отзывчивости, понимания и сопереживания чувствам других людей;</w:t>
            </w:r>
          </w:p>
          <w:p w:rsidR="00FA01C7" w:rsidRPr="00916E1D" w:rsidRDefault="00FA01C7" w:rsidP="00C578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01C7" w:rsidRPr="00E32239" w:rsidTr="00A80AEA">
        <w:trPr>
          <w:trHeight w:val="249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A01C7" w:rsidRPr="00E32239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FA01C7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A01C7" w:rsidRDefault="00FA01C7" w:rsidP="00FA01C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FA01C7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A01C7" w:rsidRDefault="00FA01C7" w:rsidP="00FA01C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  <w:p w:rsidR="00FA01C7" w:rsidRDefault="00FA01C7" w:rsidP="00FA01C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A01C7" w:rsidRDefault="00FA01C7" w:rsidP="00FA01C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A01C7" w:rsidRDefault="00FA01C7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03E40" w:rsidRPr="00E32239" w:rsidRDefault="00F03E40">
      <w:pPr>
        <w:rPr>
          <w:rFonts w:ascii="Times New Roman" w:hAnsi="Times New Roman" w:cs="Times New Roman"/>
          <w:sz w:val="24"/>
          <w:szCs w:val="24"/>
        </w:rPr>
      </w:pPr>
    </w:p>
    <w:sectPr w:rsidR="00F03E40" w:rsidRPr="00E32239" w:rsidSect="0028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B88"/>
    <w:multiLevelType w:val="multilevel"/>
    <w:tmpl w:val="2BA0F06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23E36821"/>
    <w:multiLevelType w:val="hybridMultilevel"/>
    <w:tmpl w:val="D4DC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591923"/>
    <w:multiLevelType w:val="hybridMultilevel"/>
    <w:tmpl w:val="8250D9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B2838DE"/>
    <w:multiLevelType w:val="multilevel"/>
    <w:tmpl w:val="C94E29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3D871AA7"/>
    <w:multiLevelType w:val="multilevel"/>
    <w:tmpl w:val="757446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4F6B7710"/>
    <w:multiLevelType w:val="hybridMultilevel"/>
    <w:tmpl w:val="28D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91E6A08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283C2C"/>
    <w:multiLevelType w:val="multilevel"/>
    <w:tmpl w:val="2E40CA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80E1A"/>
    <w:rsid w:val="00191EAD"/>
    <w:rsid w:val="002030C6"/>
    <w:rsid w:val="00204581"/>
    <w:rsid w:val="002445C3"/>
    <w:rsid w:val="0028770D"/>
    <w:rsid w:val="003C4F60"/>
    <w:rsid w:val="0053482F"/>
    <w:rsid w:val="005636A3"/>
    <w:rsid w:val="005928E8"/>
    <w:rsid w:val="00592EE9"/>
    <w:rsid w:val="005A187F"/>
    <w:rsid w:val="005A523D"/>
    <w:rsid w:val="007F6FB8"/>
    <w:rsid w:val="00801B1A"/>
    <w:rsid w:val="00871A6D"/>
    <w:rsid w:val="008E641D"/>
    <w:rsid w:val="00916E1D"/>
    <w:rsid w:val="009647DD"/>
    <w:rsid w:val="00980E1A"/>
    <w:rsid w:val="009D6274"/>
    <w:rsid w:val="00A73017"/>
    <w:rsid w:val="00A80AEA"/>
    <w:rsid w:val="00B221DB"/>
    <w:rsid w:val="00BF4BE5"/>
    <w:rsid w:val="00C578CC"/>
    <w:rsid w:val="00C62ECE"/>
    <w:rsid w:val="00CF51A6"/>
    <w:rsid w:val="00D767CD"/>
    <w:rsid w:val="00D77677"/>
    <w:rsid w:val="00E22699"/>
    <w:rsid w:val="00E32239"/>
    <w:rsid w:val="00E62D41"/>
    <w:rsid w:val="00E9465D"/>
    <w:rsid w:val="00F03E40"/>
    <w:rsid w:val="00FA01C7"/>
    <w:rsid w:val="00FA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0D"/>
  </w:style>
  <w:style w:type="paragraph" w:styleId="3">
    <w:name w:val="heading 3"/>
    <w:basedOn w:val="a0"/>
    <w:next w:val="a1"/>
    <w:link w:val="31"/>
    <w:uiPriority w:val="9"/>
    <w:semiHidden/>
    <w:unhideWhenUsed/>
    <w:qFormat/>
    <w:rsid w:val="00F03E40"/>
    <w:pPr>
      <w:spacing w:before="28" w:after="28" w:line="100" w:lineRule="atLeast"/>
      <w:ind w:left="720" w:hanging="720"/>
      <w:outlineLvl w:val="2"/>
    </w:pPr>
    <w:rPr>
      <w:rFonts w:ascii="Arial CYR" w:hAnsi="Arial CYR" w:cs="Arial CYR"/>
      <w:b/>
      <w:bCs/>
      <w:color w:val="333366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uiPriority w:val="9"/>
    <w:semiHidden/>
    <w:rsid w:val="00F03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0">
    <w:name w:val="Базовый"/>
    <w:rsid w:val="00F03E4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Заголовок 3 Знак1"/>
    <w:basedOn w:val="a2"/>
    <w:link w:val="3"/>
    <w:uiPriority w:val="9"/>
    <w:semiHidden/>
    <w:locked/>
    <w:rsid w:val="00F03E40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F03E40"/>
  </w:style>
  <w:style w:type="paragraph" w:styleId="a1">
    <w:name w:val="Body Text"/>
    <w:basedOn w:val="a"/>
    <w:link w:val="a6"/>
    <w:uiPriority w:val="99"/>
    <w:semiHidden/>
    <w:unhideWhenUsed/>
    <w:rsid w:val="00F03E40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F03E40"/>
  </w:style>
  <w:style w:type="character" w:customStyle="1" w:styleId="a7">
    <w:name w:val="Основной текст_"/>
    <w:basedOn w:val="a2"/>
    <w:link w:val="1"/>
    <w:rsid w:val="00C62EC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7"/>
    <w:rsid w:val="00C62ECE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pacing w:val="3"/>
    </w:rPr>
  </w:style>
  <w:style w:type="paragraph" w:styleId="a8">
    <w:name w:val="Normal (Web)"/>
    <w:basedOn w:val="a"/>
    <w:rsid w:val="0087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rsid w:val="00871A6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46F3-9D0D-4464-946D-639ACD52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E-Z</cp:lastModifiedBy>
  <cp:revision>13</cp:revision>
  <cp:lastPrinted>2021-09-16T01:27:00Z</cp:lastPrinted>
  <dcterms:created xsi:type="dcterms:W3CDTF">2021-09-16T00:55:00Z</dcterms:created>
  <dcterms:modified xsi:type="dcterms:W3CDTF">2023-08-19T12:48:00Z</dcterms:modified>
</cp:coreProperties>
</file>