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C6A72" w14:textId="1EF05AF1" w:rsidR="00726CF6" w:rsidRPr="00726CF6" w:rsidRDefault="003A6B07" w:rsidP="003A6B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726CF6"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лан мероприятий по обеспечению безопасности учащихся на летний период 2026 года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</w:t>
      </w:r>
      <w:r w:rsidR="00726CF6"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роект плана мероприятий, разработанный на основе актуальных требований и рекомендаций на 2026 год. Он учитывает недавние указания </w:t>
      </w:r>
      <w:proofErr w:type="spellStart"/>
      <w:r w:rsidR="00726CF6"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Минпросвещения</w:t>
      </w:r>
      <w:proofErr w:type="spellEnd"/>
      <w:r w:rsidR="00726CF6"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единых стандартах для сайтов лагерей, требования к антитеррористической защищенности, а также необходимость проведения обязательных учений по безопасности перед началом сезона .</w:t>
      </w:r>
    </w:p>
    <w:p w14:paraId="3970E3D8" w14:textId="3DAA676E" w:rsidR="00726CF6" w:rsidRPr="00726CF6" w:rsidRDefault="00726CF6" w:rsidP="00726CF6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AE1A352" w14:textId="77777777" w:rsidR="00726CF6" w:rsidRPr="00726CF6" w:rsidRDefault="00726CF6" w:rsidP="00726CF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мероприятий по обеспечению безопасности учащихся</w:t>
      </w:r>
    </w:p>
    <w:p w14:paraId="7D43500F" w14:textId="77777777" w:rsidR="00726CF6" w:rsidRPr="00726CF6" w:rsidRDefault="00726CF6" w:rsidP="00726CF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летний период 2026 года</w:t>
      </w:r>
    </w:p>
    <w:p w14:paraId="1A635666" w14:textId="77777777" w:rsidR="00726CF6" w:rsidRPr="00726CF6" w:rsidRDefault="00726CF6" w:rsidP="00726CF6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комплексной безопасности жизни и здоровья учащихся во время летних каникул, организованного отдыха и оздоровления.</w:t>
      </w:r>
      <w:r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26CF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реализации:</w:t>
      </w:r>
      <w:r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апрель – август 2026 года.</w:t>
      </w:r>
    </w:p>
    <w:tbl>
      <w:tblPr>
        <w:tblW w:w="0" w:type="auto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1818"/>
        <w:gridCol w:w="1828"/>
        <w:gridCol w:w="1919"/>
        <w:gridCol w:w="1184"/>
        <w:gridCol w:w="1458"/>
        <w:gridCol w:w="1664"/>
      </w:tblGrid>
      <w:tr w:rsidR="003A6B07" w:rsidRPr="00726CF6" w14:paraId="1E3442A3" w14:textId="77777777" w:rsidTr="00A149DE">
        <w:trPr>
          <w:tblHeader/>
        </w:trPr>
        <w:tc>
          <w:tcPr>
            <w:tcW w:w="555" w:type="dxa"/>
            <w:shd w:val="clear" w:color="auto" w:fill="auto"/>
          </w:tcPr>
          <w:p w14:paraId="7996EE54" w14:textId="77777777" w:rsidR="003A6B07" w:rsidRPr="00726CF6" w:rsidRDefault="003A6B07" w:rsidP="003A6B07">
            <w:pPr>
              <w:spacing w:after="0" w:line="375" w:lineRule="atLeast"/>
              <w:ind w:left="-594" w:firstLine="5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F63FC6" w14:textId="2AD99E34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F97C0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7DE01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C8E7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1B39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2675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26CF6" w:rsidRPr="00726CF6" w14:paraId="2B12AF9D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D37C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Организационно-правовое обеспечение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117C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AAC6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приказов об организации летнего отдыха, назначении ответственных лиц, создании лагеря с дневным пребыванием (если применимо). Внесение изменений в устав (при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необходимости) для реализации доп. образовательных программ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597B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- 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ABB5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руководитель ЛДП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30E91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полного пакета разрешительной документации, соответствие требованиям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  <w:tr w:rsidR="00726CF6" w:rsidRPr="00726CF6" w14:paraId="7B40EC01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7D2D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90031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2FDF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охране труда, пожарной, антитеррористической безопасности со всеми сотрудниками, привлеченными к работе в летний период (вожатые, воспитатели, технический персонал)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5D58F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25.05.2026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E86D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руководитель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7F9A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инструктажей, допуск сотрудников к работе.</w:t>
            </w:r>
          </w:p>
        </w:tc>
      </w:tr>
      <w:tr w:rsidR="00726CF6" w:rsidRPr="00726CF6" w14:paraId="7780BA85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AAE3FF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95AF8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3B1D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уведомлений в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сроках работы лагеря,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режиме и количестве детей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94A9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0188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лагеря, 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9A461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санитарно-эпидемиологических норм.</w:t>
            </w:r>
          </w:p>
        </w:tc>
      </w:tr>
      <w:tr w:rsidR="00726CF6" w:rsidRPr="00726CF6" w14:paraId="0C5896C2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80876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Антитеррористическая защищенность и охрана объектов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7B42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Паспортизация и пропускной режим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27941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паспорта антитеррористической защищенности объекта (школы/лагеря). Усиление пропускного и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 на период работы лагеря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9E2E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2342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руководитель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0852A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Актуальный паспорт безопасности, недопущение посторонних лиц на территорию.</w:t>
            </w:r>
          </w:p>
        </w:tc>
      </w:tr>
      <w:tr w:rsidR="00726CF6" w:rsidRPr="00726CF6" w14:paraId="79D0129D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9C572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7983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систем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6EF7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 видеонаблюдения, тревожной сигнализации (кнопки экстренного вызова), оповещения и управления эвакуацией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D634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25.05.2026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6535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зам. директора по безопасности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08F5F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Бесперебойная работа инженерно-технических средств охраны.</w:t>
            </w:r>
          </w:p>
        </w:tc>
      </w:tr>
      <w:tr w:rsidR="00726CF6" w:rsidRPr="00726CF6" w14:paraId="5B14D4B2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6F8B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12D2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0CDC8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учений по антитеррористической защищенности с персоналом и детьми (отработка эвакуации)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4C77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 (до начала смен)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5D2D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по безопасности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46401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навыки действий при ЧС.</w:t>
            </w:r>
          </w:p>
        </w:tc>
      </w:tr>
      <w:tr w:rsidR="00726CF6" w:rsidRPr="00726CF6" w14:paraId="0302DAD5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0888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Профилактика детского дорожно-транспортного травматизма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38BE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Инструктажи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AC80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детьми (перед началом смены и в начале каждой смены) о правилах дорожного движения, безопасном маршруте «дом-лагерь-дом»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792D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Июль (в начале смен)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9696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вожатые, инспектор ГИБДД (по согласованию)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4E1ED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ДТП с участием учащихся школы.</w:t>
            </w:r>
          </w:p>
        </w:tc>
      </w:tr>
      <w:tr w:rsidR="00726CF6" w:rsidRPr="00726CF6" w14:paraId="37EBB391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1C8F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860D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Родительский всеобуч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6E04F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памяток и видеороликов на сайте школы и в родительских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чатах о правилах перевозки детей, использования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элементов, управления СИМ (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электросамокаты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велосипеды)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7FAE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- Август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0952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ответств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енный за 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27E0E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Информированность родителей, снижение рисков.</w:t>
            </w:r>
          </w:p>
        </w:tc>
      </w:tr>
      <w:tr w:rsidR="00726CF6" w:rsidRPr="00726CF6" w14:paraId="0C4A7C77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49D9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Пожарная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F650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Осмотр помещений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2B074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электрооборудования, путей эвакуации, огнетушителей, исправности пожарных гидрантов и систем водоснабжения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782AD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0EFC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ответственный за пожарную безопасность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C2F9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 готовности объекта.</w:t>
            </w:r>
          </w:p>
        </w:tc>
      </w:tr>
      <w:tr w:rsidR="00726CF6" w:rsidRPr="00726CF6" w14:paraId="36FBA888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5951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514C8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B017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тренировок по эвакуации на случай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пожара. Организация конкурсов рисунков, игр «Юный пожарный»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31C2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Июль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8BBE6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представители МЧС (по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13BB0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безопасного поведения при пожаре.</w:t>
            </w:r>
          </w:p>
        </w:tc>
      </w:tr>
      <w:tr w:rsidR="00726CF6" w:rsidRPr="00726CF6" w14:paraId="708E24FD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D35D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Безопасность на водных объектах и профилактика несчастных случаев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710B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8D1F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инструктажей с детьми о правилах поведения на воде и вблизи водоемов. Запуск кампании «Безопасное детство» (акции, распространение буклетов)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BC8F6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Июль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660F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вожатые, сотрудники МЧС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53025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несчастных случаев на воде.</w:t>
            </w:r>
          </w:p>
        </w:tc>
      </w:tr>
      <w:tr w:rsidR="00726CF6" w:rsidRPr="00726CF6" w14:paraId="764F7A8E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DE62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299A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DFD81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до родителей информации о необходимости контроля за местопребыванием детей в свободное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время, недопустимости оставления детей без присмотра у воды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3032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Июль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D898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0B72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ответственности родителей.</w:t>
            </w:r>
          </w:p>
        </w:tc>
      </w:tr>
      <w:tr w:rsidR="00726CF6" w:rsidRPr="00726CF6" w14:paraId="1118DEE4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D918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Санитарно-эпидемиологическая безопасность и питание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57A5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Санитарное состояние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13CE6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уборки, дезинфекции,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(против клещей) территории лагеря/школы. Подготовка пищеблока к работе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E1002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EE83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медицинский работник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AFC4AD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Санитарно-гигиеническое заключение Роспотребнадзора.</w:t>
            </w:r>
          </w:p>
        </w:tc>
      </w:tr>
      <w:tr w:rsidR="00726CF6" w:rsidRPr="00726CF6" w14:paraId="2B25A19F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B9398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C9DBA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Питьевой режим и питание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B65D0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круглосуточного доступа к кипяченой или бутилированной воде. Контроль за качеством готовой пищи и витаминизацией блюд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DC17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4CBF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работник, начальник лагеря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1068F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пищевых отравлений и инфекционных заболеваний.</w:t>
            </w:r>
          </w:p>
        </w:tc>
      </w:tr>
      <w:tr w:rsidR="00726CF6" w:rsidRPr="00726CF6" w14:paraId="392E54FE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62C6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Профилактика правонарушений и безнадзорности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D22484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Занятость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F9F2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кружков, спортивных секций, экскурсий. Обеспечение максимального охвата детей, состоящих на различных видах учета (ПДН, ВШУ), организованным отдыхом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9E57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53D48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8CC354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безнадзорности, профилактика правонарушений.</w:t>
            </w:r>
          </w:p>
        </w:tc>
      </w:tr>
      <w:tr w:rsidR="00726CF6" w:rsidRPr="00726CF6" w14:paraId="70660CDF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7F683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D0A6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Рейды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5BD4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«Подросток», «Каникулы» по местам массового скопления молодежи, проверка занятости детей из «группы риска»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B4A2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86939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инспектор ПДН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598C3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предотвращение асоциального поведения.</w:t>
            </w:r>
          </w:p>
        </w:tc>
      </w:tr>
      <w:tr w:rsidR="00726CF6" w:rsidRPr="00726CF6" w14:paraId="55B4797B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8CC0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Информационная и </w:t>
            </w: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87527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Сайт и информирование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2EAE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школы </w:t>
            </w: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разделов, посвященных летнему отдыху, с информацией о мерах безопасности и структуре лагеря в соответствии с приказом </w:t>
            </w:r>
            <w:proofErr w:type="spellStart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AB8E8B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83B6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сайт, 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5C584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единым федеральным требованиям.</w:t>
            </w:r>
          </w:p>
        </w:tc>
      </w:tr>
      <w:tr w:rsidR="00726CF6" w:rsidRPr="00726CF6" w14:paraId="4C96CCE8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55906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4FFE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996F5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проекта/программы «Школа безопасного поведения» (серия уроков, квестов, просмотр видеороликов) по темам: личная безопасность в городе, противопожарная безопасность, действия при ЧС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119A2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51339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вожатые, приглашенные специалисты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351C9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детьми алгоритмов действий в различных опасных ситуациях.</w:t>
            </w:r>
          </w:p>
        </w:tc>
      </w:tr>
      <w:tr w:rsidR="00726CF6" w:rsidRPr="00726CF6" w14:paraId="7F0C06F1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FCA74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 Контроль за исполнением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46ACB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Межведомственные комиссии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DBE61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комиссии по организации отдыха и оздоровления детей. Приемка лагеря межведомственной комиссией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D6268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952173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31014E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приемки готовности учреждения.</w:t>
            </w:r>
          </w:p>
        </w:tc>
      </w:tr>
      <w:tr w:rsidR="00726CF6" w:rsidRPr="00726CF6" w14:paraId="5332718E" w14:textId="77777777" w:rsidTr="00A149DE">
        <w:trPr>
          <w:gridBefore w:val="1"/>
          <w:wBefore w:w="555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34444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E89CA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9073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мониторинг самочувствия детей (утренний фильтр), контроль за соблюдением режима дня и техники безопасности 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2693FC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период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7FD91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работник, 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78767" w14:textId="77777777" w:rsidR="00726CF6" w:rsidRPr="00726CF6" w:rsidRDefault="00726CF6" w:rsidP="00726CF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реагирование на ухудшение состояния здоровья детей.</w:t>
            </w:r>
          </w:p>
        </w:tc>
      </w:tr>
    </w:tbl>
    <w:p w14:paraId="513B2715" w14:textId="77777777" w:rsidR="00726CF6" w:rsidRPr="00726CF6" w:rsidRDefault="00A149DE" w:rsidP="00726CF6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067C5062">
          <v:rect id="_x0000_i1025" style="width:0;height:.75pt" o:hralign="center" o:hrstd="t" o:hr="t" fillcolor="#a0a0a0" stroked="f"/>
        </w:pict>
      </w:r>
    </w:p>
    <w:p w14:paraId="655729F1" w14:textId="77777777" w:rsidR="00726CF6" w:rsidRPr="00726CF6" w:rsidRDefault="00726CF6" w:rsidP="00726CF6">
      <w:pPr>
        <w:shd w:val="clear" w:color="auto" w:fill="FFFFFF"/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26CF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Примечание:</w:t>
      </w:r>
      <w:r w:rsidRPr="00726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связи с тем, что 2026 год объявлен годом активной модернизации инфраструктуры детского отдыха (строительство 82 новых корпусов), если ваше образовательное учреждение планирует капитальный ремонт или строительство новых корпусов, необходимо включить в план дополнительные пункты по контролю за безопасностью проведения строительных работ на территории .</w:t>
      </w:r>
    </w:p>
    <w:p w14:paraId="10B0832F" w14:textId="77777777" w:rsidR="00726CF6" w:rsidRPr="00726CF6" w:rsidRDefault="00726CF6" w:rsidP="00726CF6">
      <w:pPr>
        <w:rPr>
          <w:rFonts w:ascii="Times New Roman" w:hAnsi="Times New Roman" w:cs="Times New Roman"/>
          <w:sz w:val="24"/>
          <w:szCs w:val="24"/>
        </w:rPr>
      </w:pPr>
      <w:bookmarkStart w:id="1" w:name="_Hlk221808645"/>
      <w:r w:rsidRPr="00726CF6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 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группой 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Завуч_Директор_Советник</w:t>
      </w:r>
      <w:proofErr w:type="spellEnd"/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Мы в МАХ  </w:t>
      </w:r>
      <w:hyperlink r:id="rId4" w:history="1">
        <w:r w:rsidRPr="00726CF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https://max.ru/deputy_director</w:t>
        </w:r>
      </w:hyperlink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                Мы в ВК  </w:t>
      </w:r>
      <w:hyperlink r:id="rId5" w:tgtFrame="_blank" w:tooltip="https://vk.com/deputy_director" w:history="1">
        <w:r w:rsidRPr="00726CF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https://vk.com/deputy_director</w:t>
        </w:r>
      </w:hyperlink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</w:t>
      </w:r>
      <w:r w:rsidRPr="00726C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 размещен в закрытой группе (Донате)  только для личного пользования в школе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других группах и беседах не размещать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26CF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распространение или любое иное использование информации и объектов без предварительного согласия правообладателя запрещается. (Статья 146 УК РФ)</w:t>
      </w:r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Оферта, разработанная с юристами</w:t>
      </w:r>
      <w:bookmarkEnd w:id="1"/>
      <w:r w:rsidRPr="00726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CF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26CF6">
          <w:rPr>
            <w:rStyle w:val="a4"/>
            <w:rFonts w:ascii="Times New Roman" w:hAnsi="Times New Roman" w:cs="Times New Roman"/>
            <w:sz w:val="24"/>
            <w:szCs w:val="24"/>
          </w:rPr>
          <w:t>https://vk.com/@deputy_director-oferta</w:t>
        </w:r>
      </w:hyperlink>
    </w:p>
    <w:p w14:paraId="2B8E3777" w14:textId="369E6CE2" w:rsidR="00726CF6" w:rsidRPr="00726CF6" w:rsidRDefault="00726CF6">
      <w:pPr>
        <w:rPr>
          <w:rFonts w:ascii="Times New Roman" w:hAnsi="Times New Roman" w:cs="Times New Roman"/>
          <w:sz w:val="24"/>
          <w:szCs w:val="24"/>
        </w:rPr>
      </w:pPr>
      <w:r w:rsidRPr="00726CF6">
        <w:rPr>
          <w:rFonts w:ascii="Times New Roman" w:hAnsi="Times New Roman" w:cs="Times New Roman"/>
          <w:sz w:val="24"/>
          <w:szCs w:val="24"/>
        </w:rPr>
        <w:br w:type="page"/>
      </w:r>
    </w:p>
    <w:p w14:paraId="76C3F6C9" w14:textId="77777777" w:rsidR="00C5718D" w:rsidRPr="00726CF6" w:rsidRDefault="00C5718D">
      <w:pPr>
        <w:rPr>
          <w:rFonts w:ascii="Times New Roman" w:hAnsi="Times New Roman" w:cs="Times New Roman"/>
          <w:sz w:val="24"/>
          <w:szCs w:val="24"/>
        </w:rPr>
      </w:pPr>
    </w:p>
    <w:sectPr w:rsidR="00C5718D" w:rsidRPr="0072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B3"/>
    <w:rsid w:val="003A6B07"/>
    <w:rsid w:val="00726CF6"/>
    <w:rsid w:val="00A149DE"/>
    <w:rsid w:val="00C5718D"/>
    <w:rsid w:val="00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6207"/>
  <w15:chartTrackingRefBased/>
  <w15:docId w15:val="{D3A81020-7952-450D-A7AF-3E8DFE9F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C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C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162f7b9">
    <w:name w:val="d162f7b9"/>
    <w:basedOn w:val="a0"/>
    <w:rsid w:val="00726CF6"/>
  </w:style>
  <w:style w:type="paragraph" w:customStyle="1" w:styleId="ds-markdown-paragraph">
    <w:name w:val="ds-markdown-paragraph"/>
    <w:basedOn w:val="a"/>
    <w:rsid w:val="00726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6CF6"/>
    <w:rPr>
      <w:b/>
      <w:bCs/>
    </w:rPr>
  </w:style>
  <w:style w:type="character" w:styleId="a4">
    <w:name w:val="Hyperlink"/>
    <w:basedOn w:val="a0"/>
    <w:uiPriority w:val="99"/>
    <w:unhideWhenUsed/>
    <w:rsid w:val="00726CF6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26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@deputy_director-oferta" TargetMode="External"/><Relationship Id="rId5" Type="http://schemas.openxmlformats.org/officeDocument/2006/relationships/hyperlink" Target="https://vk.com/deputy_director" TargetMode="External"/><Relationship Id="rId4" Type="http://schemas.openxmlformats.org/officeDocument/2006/relationships/hyperlink" Target="https://max.ru/deputy_direc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HP</cp:lastModifiedBy>
  <cp:revision>5</cp:revision>
  <dcterms:created xsi:type="dcterms:W3CDTF">2026-03-30T13:12:00Z</dcterms:created>
  <dcterms:modified xsi:type="dcterms:W3CDTF">2026-06-19T09:57:00Z</dcterms:modified>
</cp:coreProperties>
</file>